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7A0B" w:rsidRPr="00085D06" w:rsidRDefault="00DD7A0B" w:rsidP="00DD7A0B">
      <w:pPr>
        <w:jc w:val="center"/>
        <w:rPr>
          <w:rFonts w:ascii="Times New Roman" w:hAnsi="Times New Roman"/>
          <w:bCs/>
          <w:lang w:val="ru-RU"/>
        </w:rPr>
      </w:pPr>
      <w:bookmarkStart w:id="0" w:name="_GoBack"/>
      <w:bookmarkEnd w:id="0"/>
      <w:r w:rsidRPr="00CA784F">
        <w:rPr>
          <w:rFonts w:ascii="Times New Roman" w:hAnsi="Times New Roman"/>
          <w:b/>
          <w:bCs/>
          <w:lang w:val="sr-Cyrl-CS"/>
        </w:rPr>
        <w:t>Табела 5.2.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</w:p>
    <w:p w:rsidR="00DD7A0B" w:rsidRPr="00092214" w:rsidRDefault="00DD7A0B" w:rsidP="00DD7A0B">
      <w:pPr>
        <w:jc w:val="center"/>
        <w:rPr>
          <w:rFonts w:ascii="Times New Roman" w:hAnsi="Times New Roman"/>
          <w:bCs/>
        </w:rPr>
      </w:pPr>
      <w:r w:rsidRPr="00092214">
        <w:rPr>
          <w:rFonts w:ascii="Times New Roman" w:hAnsi="Times New Roman"/>
          <w:bCs/>
          <w:lang w:val="sr-Cyrl-CS"/>
        </w:rPr>
        <w:t xml:space="preserve">Спецификацију треба дати за сваки предмет из студијског програма.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46"/>
        <w:gridCol w:w="201"/>
        <w:gridCol w:w="1759"/>
        <w:gridCol w:w="1175"/>
        <w:gridCol w:w="2048"/>
        <w:gridCol w:w="1244"/>
      </w:tblGrid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6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>Студијски програм :</w:t>
            </w:r>
          </w:p>
          <w:p w:rsidR="009942B9" w:rsidRPr="005A4424" w:rsidRDefault="009942B9" w:rsidP="006E441D">
            <w:pPr>
              <w:tabs>
                <w:tab w:val="left" w:pos="567"/>
              </w:tabs>
              <w:rPr>
                <w:rFonts w:ascii="Times New Roman" w:hAnsi="Times New Roman"/>
                <w:bCs/>
                <w:lang w:val="sr-Cyrl-CS"/>
              </w:rPr>
            </w:pPr>
            <w:r w:rsidRPr="005A4424">
              <w:rPr>
                <w:rFonts w:ascii="Times New Roman" w:hAnsi="Times New Roman"/>
                <w:bCs/>
                <w:lang w:val="sr-Cyrl-CS"/>
              </w:rPr>
              <w:t>Мастер академске студије – Физичка активност, здравље и терапија вежбања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6"/>
            <w:vAlign w:val="center"/>
          </w:tcPr>
          <w:p w:rsidR="009942B9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 xml:space="preserve">Назив предмета: </w:t>
            </w:r>
          </w:p>
          <w:p w:rsidR="00DD7A0B" w:rsidRPr="005A4424" w:rsidRDefault="00EB66E1" w:rsidP="00C52A7C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 w:rsidRPr="00EB66E1">
              <w:rPr>
                <w:rFonts w:ascii="Times New Roman" w:hAnsi="Times New Roman"/>
                <w:lang/>
              </w:rPr>
              <w:t>Индивидуално дозирана, програмирана и контролисана физичка активност код гојазних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6"/>
            <w:vAlign w:val="center"/>
          </w:tcPr>
          <w:p w:rsidR="009942B9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>Наставник</w:t>
            </w:r>
            <w:r w:rsidRPr="005A4424">
              <w:rPr>
                <w:rFonts w:ascii="Times New Roman" w:hAnsi="Times New Roman"/>
                <w:b/>
                <w:bCs/>
              </w:rPr>
              <w:t>/</w:t>
            </w:r>
            <w:proofErr w:type="spellStart"/>
            <w:r w:rsidRPr="005A4424">
              <w:rPr>
                <w:rFonts w:ascii="Times New Roman" w:hAnsi="Times New Roman"/>
                <w:b/>
                <w:bCs/>
              </w:rPr>
              <w:t>наставници</w:t>
            </w:r>
            <w:proofErr w:type="spellEnd"/>
            <w:r w:rsidRPr="005A4424">
              <w:rPr>
                <w:rFonts w:ascii="Times New Roman" w:hAnsi="Times New Roman"/>
                <w:b/>
                <w:bCs/>
                <w:lang w:val="sr-Cyrl-CS"/>
              </w:rPr>
              <w:t>:</w:t>
            </w:r>
          </w:p>
          <w:p w:rsidR="00DD7A0B" w:rsidRPr="00D86277" w:rsidRDefault="00EB66E1" w:rsidP="00C52A7C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/>
              </w:rPr>
            </w:pPr>
            <w:r w:rsidRPr="00EB66E1">
              <w:rPr>
                <w:rFonts w:ascii="Times New Roman" w:hAnsi="Times New Roman"/>
                <w:b/>
                <w:lang/>
              </w:rPr>
              <w:t xml:space="preserve">Нешић М. Дејан (руководилац), </w:t>
            </w:r>
            <w:r w:rsidRPr="00EB66E1">
              <w:rPr>
                <w:rFonts w:ascii="Times New Roman" w:hAnsi="Times New Roman"/>
                <w:lang/>
              </w:rPr>
              <w:t>Шумарац Думановић Мирјана, Штајер Владемар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6"/>
            <w:vAlign w:val="center"/>
          </w:tcPr>
          <w:p w:rsidR="00DD7A0B" w:rsidRPr="005A4424" w:rsidRDefault="00DD7A0B" w:rsidP="00D41EF2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>Статус предмета:</w:t>
            </w:r>
            <w:r w:rsidR="00D41EF2">
              <w:rPr>
                <w:rFonts w:ascii="Times New Roman" w:hAnsi="Times New Roman"/>
                <w:bCs/>
                <w:lang w:val="sr-Cyrl-CS"/>
              </w:rPr>
              <w:t>Изборни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6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>Број ЕСПБ:</w:t>
            </w:r>
            <w:r w:rsidR="005F2C22">
              <w:rPr>
                <w:rFonts w:ascii="Times New Roman" w:hAnsi="Times New Roman"/>
                <w:bCs/>
              </w:rPr>
              <w:t>5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6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>Услов:</w:t>
            </w:r>
            <w:r w:rsidR="00BD1984" w:rsidRPr="00BD1984">
              <w:rPr>
                <w:rFonts w:ascii="Times New Roman" w:hAnsi="Times New Roman"/>
                <w:bCs/>
                <w:lang w:val="sr-Cyrl-CS"/>
              </w:rPr>
              <w:t>положени испити првог семестра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6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>Циљ предмета</w:t>
            </w:r>
          </w:p>
          <w:p w:rsidR="00DD7A0B" w:rsidRPr="005A4424" w:rsidRDefault="00D7239B" w:rsidP="00C52A7C">
            <w:pPr>
              <w:tabs>
                <w:tab w:val="left" w:pos="567"/>
              </w:tabs>
              <w:rPr>
                <w:rFonts w:ascii="Times New Roman" w:hAnsi="Times New Roman"/>
                <w:bCs/>
                <w:lang w:val="sr-Cyrl-CS"/>
              </w:rPr>
            </w:pPr>
            <w:r w:rsidRPr="00D7239B">
              <w:rPr>
                <w:rFonts w:ascii="Times New Roman" w:hAnsi="Times New Roman"/>
                <w:lang/>
              </w:rPr>
              <w:t xml:space="preserve">Циљ предмета је омогућити студентима мастер студија боље разумевање и усвајање знања о мeхaнизмима нaстaнка и рaзвojа гojaзнoсти, oбoљeњима која су последица гојазности, као и сa oдгoвaрajућим тeрaпиjским прoцeдурaмa за кoрeкцију гojaзнoсти. Такође, стицање практичних знања о примени програма индивидуално дозираног и контролисаног вежбања у терапији гојазности.  </w:t>
            </w:r>
            <w:r w:rsidR="00F6385C" w:rsidRPr="00F6385C">
              <w:rPr>
                <w:rFonts w:ascii="Times New Roman" w:hAnsi="Times New Roman"/>
                <w:lang/>
              </w:rPr>
              <w:t xml:space="preserve">.   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6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 xml:space="preserve">Исход предмета </w:t>
            </w:r>
          </w:p>
          <w:p w:rsidR="00DD7A0B" w:rsidRPr="005A4424" w:rsidRDefault="00D7239B" w:rsidP="00C52A7C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 w:rsidRPr="00D7239B">
              <w:rPr>
                <w:rFonts w:ascii="Times New Roman" w:hAnsi="Times New Roman"/>
                <w:lang/>
              </w:rPr>
              <w:t xml:space="preserve">Очекује се да студенти мастер студија буду оспособљени за дизајнирање и извођење различитих типова савремених базичних и клиничких истраживања у области тeрaпиjског дозирања вежбања за превенцију и кoрeкциjу гojaзнoсти. Очекује се да студенти буду оспособљени за анализу и интерпретацију резултата истраживања у складу са актуелним сазнањима базичних и примењених истраживања. Такође да буду оспособљени за практичну примену стечених знања, односно примену програма индивидуално дозираног и контролисаног вежбања код гојазних.   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6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>Садржај предмета</w:t>
            </w:r>
          </w:p>
          <w:p w:rsidR="009942B9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  <w:r w:rsidRPr="005A4424">
              <w:rPr>
                <w:rFonts w:ascii="Times New Roman" w:hAnsi="Times New Roman"/>
                <w:i/>
                <w:iCs/>
                <w:lang w:val="sr-Cyrl-CS"/>
              </w:rPr>
              <w:t xml:space="preserve">Теоријска </w:t>
            </w:r>
            <w:r w:rsidR="009942B9" w:rsidRPr="005A4424">
              <w:rPr>
                <w:rFonts w:ascii="Times New Roman" w:hAnsi="Times New Roman"/>
                <w:i/>
                <w:iCs/>
                <w:lang w:val="sr-Cyrl-CS"/>
              </w:rPr>
              <w:t xml:space="preserve">и практична настава </w:t>
            </w:r>
          </w:p>
          <w:p w:rsidR="00DD7A0B" w:rsidRPr="00CC2B21" w:rsidRDefault="00D7239B" w:rsidP="00CC2B21">
            <w:pPr>
              <w:tabs>
                <w:tab w:val="left" w:pos="567"/>
              </w:tabs>
              <w:rPr>
                <w:rFonts w:ascii="Times New Roman" w:hAnsi="Times New Roman"/>
                <w:iCs/>
              </w:rPr>
            </w:pPr>
            <w:r w:rsidRPr="00D7239B">
              <w:rPr>
                <w:rFonts w:ascii="Times New Roman" w:hAnsi="Times New Roman"/>
                <w:bCs/>
                <w:lang w:val="ru-RU"/>
              </w:rPr>
              <w:t>Епидемиологија гојазности. Узроци гојазности. Класификација гојазности. Морфо-функионалне карактеристике масног ткива и врсте масних ћелија. Метаболизам липида. Гојазност и инфламација. Обољења удружена са гојазношћу. Метаболички синдром и гојазност. Шећерна болест и гојазност. Карактеристике програма вежбања у циљу превенције гојазности. Хирушка и фармаколошка терапија гојазности. Нутритивна терапија гојазности. Терапија гојазности - вежбањем. Адаптација на акутну и хроничну физичку активност. Карактеристике програма индивидуално дозираног и контролисаног вежбања. Аеробни тренинг у терапији гојазности. Тренинг снаге у терапији гојазности. Интервални тренинг у терапији гојазности. Карактеристике вежби за повећање флексибилности. ФИТТ принцип и препоруке различитих удружења за програм вежбања у циљу превенције и терапије гојазности. Праћење и кориговање програма индивидуално дозираног и контролисаног вежбања. Карактеристике програма вежбања код гојазних особа са хроничним обољењима. Теоријска настава је праћена извођењем практичне наставе у виду примене и праћења ефеката индивидуално дозиране физичке активности у популацији гојазних.</w:t>
            </w:r>
          </w:p>
        </w:tc>
      </w:tr>
      <w:tr w:rsidR="00DD7A0B" w:rsidRPr="005A4424" w:rsidTr="00B36FE1">
        <w:trPr>
          <w:trHeight w:val="1745"/>
          <w:jc w:val="center"/>
        </w:trPr>
        <w:tc>
          <w:tcPr>
            <w:tcW w:w="9573" w:type="dxa"/>
            <w:gridSpan w:val="6"/>
            <w:vAlign w:val="center"/>
          </w:tcPr>
          <w:p w:rsidR="006F5722" w:rsidRPr="006F5722" w:rsidRDefault="00072940" w:rsidP="006E441D">
            <w:pPr>
              <w:rPr>
                <w:rFonts w:ascii="Times New Roman" w:hAnsi="Times New Roman"/>
                <w:b/>
                <w:bCs/>
                <w:lang w:val="sr-Cyrl-CS"/>
              </w:rPr>
            </w:pPr>
            <w:r>
              <w:rPr>
                <w:rFonts w:ascii="Times New Roman" w:hAnsi="Times New Roman"/>
                <w:b/>
                <w:bCs/>
                <w:lang/>
              </w:rPr>
              <w:t>Препоручена л</w:t>
            </w:r>
            <w:r w:rsidR="006F5722" w:rsidRPr="006F5722">
              <w:rPr>
                <w:rFonts w:ascii="Times New Roman" w:hAnsi="Times New Roman"/>
                <w:b/>
                <w:bCs/>
                <w:lang w:val="sr-Cyrl-CS"/>
              </w:rPr>
              <w:t xml:space="preserve">итература </w:t>
            </w:r>
          </w:p>
          <w:p w:rsidR="00D7239B" w:rsidRPr="00D7239B" w:rsidRDefault="00D7239B" w:rsidP="00D7239B">
            <w:pPr>
              <w:pStyle w:val="ListParagraph"/>
              <w:numPr>
                <w:ilvl w:val="0"/>
                <w:numId w:val="8"/>
              </w:numPr>
              <w:ind w:left="269" w:hanging="269"/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  <w:lang/>
              </w:rPr>
            </w:pPr>
            <w:r w:rsidRPr="00D7239B"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  <w:lang/>
              </w:rPr>
              <w:t xml:space="preserve">Adrienne Youdim. The Clinician’s Guide to the Treatment of Obesity. Springer 2015. </w:t>
            </w:r>
          </w:p>
          <w:p w:rsidR="00D7239B" w:rsidRPr="00D7239B" w:rsidRDefault="00D7239B" w:rsidP="00D7239B">
            <w:pPr>
              <w:pStyle w:val="ListParagraph"/>
              <w:numPr>
                <w:ilvl w:val="0"/>
                <w:numId w:val="8"/>
              </w:numPr>
              <w:ind w:left="269" w:hanging="269"/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  <w:lang/>
              </w:rPr>
            </w:pPr>
            <w:r w:rsidRPr="00D7239B"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  <w:lang/>
              </w:rPr>
              <w:t xml:space="preserve">Raymond L.J. and Morrow K. Krause and  Mahan's Food&amp; The Nutrition Care process, 15th edition. Elsevier, 2021. </w:t>
            </w:r>
          </w:p>
          <w:p w:rsidR="00D7239B" w:rsidRPr="00D7239B" w:rsidRDefault="00D7239B" w:rsidP="00D7239B">
            <w:pPr>
              <w:pStyle w:val="ListParagraph"/>
              <w:numPr>
                <w:ilvl w:val="0"/>
                <w:numId w:val="8"/>
              </w:numPr>
              <w:ind w:left="269" w:hanging="269"/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  <w:lang/>
              </w:rPr>
            </w:pPr>
            <w:r w:rsidRPr="00D7239B"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  <w:lang/>
              </w:rPr>
              <w:t xml:space="preserve">Kenney, LW., Wilmore, JH., Costill, DL. Physiology of sport and exercise, 7th edition. Champaing, IL: Human Kinetics, 2020. </w:t>
            </w:r>
          </w:p>
          <w:p w:rsidR="00D7239B" w:rsidRPr="00D7239B" w:rsidRDefault="00D7239B" w:rsidP="00D7239B">
            <w:pPr>
              <w:pStyle w:val="ListParagraph"/>
              <w:numPr>
                <w:ilvl w:val="0"/>
                <w:numId w:val="8"/>
              </w:numPr>
              <w:ind w:left="269" w:hanging="269"/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  <w:lang/>
              </w:rPr>
            </w:pPr>
            <w:r w:rsidRPr="00D7239B"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  <w:lang/>
              </w:rPr>
              <w:t>Peirson L., Douketis J., Ciliska D., Fitzpatrick-Lewis D., Ali M. U., Raina P. Treatment for overweight and obesity in adult populations: a systematic review and meta-analysis. CMAJ Open. 2014; 2 (4): E 306-317.</w:t>
            </w:r>
          </w:p>
          <w:p w:rsidR="00D7239B" w:rsidRPr="00D7239B" w:rsidRDefault="00D7239B" w:rsidP="00D7239B">
            <w:pPr>
              <w:pStyle w:val="ListParagraph"/>
              <w:numPr>
                <w:ilvl w:val="0"/>
                <w:numId w:val="8"/>
              </w:numPr>
              <w:ind w:left="269" w:hanging="269"/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  <w:lang/>
              </w:rPr>
            </w:pPr>
            <w:r w:rsidRPr="00D7239B"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  <w:lang/>
              </w:rPr>
              <w:t>Kisner C. and Colby LA. Therapeutic Exercise: Foundations and Techniques, F.A. Davis Company, 2012.</w:t>
            </w:r>
          </w:p>
          <w:p w:rsidR="00D7239B" w:rsidRPr="00D7239B" w:rsidRDefault="00D7239B" w:rsidP="00D7239B">
            <w:pPr>
              <w:pStyle w:val="ListParagraph"/>
              <w:numPr>
                <w:ilvl w:val="0"/>
                <w:numId w:val="8"/>
              </w:numPr>
              <w:ind w:left="269" w:hanging="269"/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  <w:lang/>
              </w:rPr>
            </w:pPr>
            <w:r w:rsidRPr="00D7239B"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  <w:lang/>
              </w:rPr>
              <w:t>Novakovic B. and Jusupovic F. Ishrana i zdravlje, Medicinski fakultet, Univerzitetet u Novom Sadu, 2014.</w:t>
            </w:r>
          </w:p>
          <w:p w:rsidR="00DD7A0B" w:rsidRPr="00B36FE1" w:rsidRDefault="00D7239B" w:rsidP="00D7239B">
            <w:pPr>
              <w:pStyle w:val="ListParagraph"/>
              <w:numPr>
                <w:ilvl w:val="0"/>
                <w:numId w:val="8"/>
              </w:numPr>
              <w:ind w:left="269" w:hanging="269"/>
              <w:rPr>
                <w:rFonts w:ascii="Times New Roman" w:hAnsi="Times New Roman"/>
                <w:bCs/>
                <w:kern w:val="36"/>
                <w:sz w:val="18"/>
                <w:lang/>
              </w:rPr>
            </w:pPr>
            <w:r w:rsidRPr="00D7239B"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  <w:lang/>
              </w:rPr>
              <w:t>On line resursi</w:t>
            </w:r>
          </w:p>
        </w:tc>
      </w:tr>
      <w:tr w:rsidR="00DD7A0B" w:rsidRPr="005A4424" w:rsidTr="00612E00">
        <w:trPr>
          <w:trHeight w:val="227"/>
          <w:jc w:val="center"/>
        </w:trPr>
        <w:tc>
          <w:tcPr>
            <w:tcW w:w="3347" w:type="dxa"/>
            <w:gridSpan w:val="2"/>
            <w:vAlign w:val="center"/>
          </w:tcPr>
          <w:p w:rsidR="00DD7A0B" w:rsidRPr="00612E00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 xml:space="preserve">Број часова </w:t>
            </w:r>
            <w:r w:rsidRPr="005A4424">
              <w:rPr>
                <w:rFonts w:ascii="Times New Roman" w:hAnsi="Times New Roman"/>
                <w:b/>
                <w:lang w:val="sr-Cyrl-CS"/>
              </w:rPr>
              <w:t xml:space="preserve"> активне наставе</w:t>
            </w:r>
            <w:r w:rsidR="00612E00">
              <w:rPr>
                <w:rFonts w:ascii="Times New Roman" w:hAnsi="Times New Roman"/>
                <w:b/>
                <w:lang/>
              </w:rPr>
              <w:t xml:space="preserve"> 4</w:t>
            </w:r>
          </w:p>
        </w:tc>
        <w:tc>
          <w:tcPr>
            <w:tcW w:w="2934" w:type="dxa"/>
            <w:gridSpan w:val="2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lang w:val="sr-Cyrl-CS"/>
              </w:rPr>
              <w:t>Теоријска настава:</w:t>
            </w:r>
            <w:r w:rsidR="00813EBB">
              <w:rPr>
                <w:rFonts w:ascii="Times New Roman" w:hAnsi="Times New Roman"/>
                <w:b/>
                <w:lang w:val="sr-Cyrl-CS"/>
              </w:rPr>
              <w:t xml:space="preserve"> 2</w:t>
            </w:r>
          </w:p>
        </w:tc>
        <w:tc>
          <w:tcPr>
            <w:tcW w:w="3292" w:type="dxa"/>
            <w:gridSpan w:val="2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lang w:val="sr-Cyrl-CS"/>
              </w:rPr>
              <w:t>Практична настава:</w:t>
            </w:r>
            <w:r w:rsidR="00813EBB">
              <w:rPr>
                <w:rFonts w:ascii="Times New Roman" w:hAnsi="Times New Roman"/>
                <w:b/>
                <w:lang w:val="sr-Cyrl-CS"/>
              </w:rPr>
              <w:t xml:space="preserve"> 2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6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lastRenderedPageBreak/>
              <w:t>Методе извођења наставе</w:t>
            </w:r>
          </w:p>
          <w:p w:rsidR="00DD7A0B" w:rsidRPr="005A4424" w:rsidRDefault="00F71DBF" w:rsidP="006E441D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t>Koмбинација предавања, контакт часова, студентских презентација, семинара и практичне наставе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6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>Оцена  знања (максимални број поена 100)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3146" w:type="dxa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iCs/>
                <w:lang w:val="sr-Cyrl-CS"/>
              </w:rPr>
            </w:pPr>
            <w:r w:rsidRPr="005A4424">
              <w:rPr>
                <w:rFonts w:ascii="Times New Roman" w:hAnsi="Times New Roman"/>
                <w:b/>
                <w:iCs/>
                <w:lang w:val="sr-Cyrl-CS"/>
              </w:rPr>
              <w:t>Предиспитне обавезе</w:t>
            </w:r>
          </w:p>
        </w:tc>
        <w:tc>
          <w:tcPr>
            <w:tcW w:w="1960" w:type="dxa"/>
            <w:gridSpan w:val="2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t>поена</w:t>
            </w:r>
          </w:p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iCs/>
                <w:lang w:val="sr-Cyrl-CS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t>поена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3146" w:type="dxa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gridSpan w:val="2"/>
            <w:vAlign w:val="center"/>
          </w:tcPr>
          <w:p w:rsidR="00DD7A0B" w:rsidRPr="005A4424" w:rsidRDefault="00186859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DD7A0B" w:rsidRPr="005A4424" w:rsidRDefault="006F5722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iCs/>
                <w:lang w:val="sr-Cyrl-CS"/>
              </w:rPr>
            </w:pPr>
            <w:r>
              <w:rPr>
                <w:rFonts w:ascii="Times New Roman" w:hAnsi="Times New Roman"/>
                <w:b/>
                <w:iCs/>
                <w:lang w:val="sr-Cyrl-CS"/>
              </w:rPr>
              <w:t>5</w:t>
            </w:r>
            <w:r w:rsidR="00EC3927" w:rsidRPr="005A4424">
              <w:rPr>
                <w:rFonts w:ascii="Times New Roman" w:hAnsi="Times New Roman"/>
                <w:b/>
                <w:iCs/>
                <w:lang w:val="sr-Cyrl-CS"/>
              </w:rPr>
              <w:t>0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3146" w:type="dxa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t>практична настава</w:t>
            </w:r>
            <w:r w:rsidR="00CA0699" w:rsidRPr="005A4424">
              <w:rPr>
                <w:rFonts w:ascii="Times New Roman" w:hAnsi="Times New Roman"/>
                <w:lang w:val="sr-Cyrl-CS"/>
              </w:rPr>
              <w:t>/задаци</w:t>
            </w:r>
          </w:p>
        </w:tc>
        <w:tc>
          <w:tcPr>
            <w:tcW w:w="1960" w:type="dxa"/>
            <w:gridSpan w:val="2"/>
            <w:vAlign w:val="center"/>
          </w:tcPr>
          <w:p w:rsidR="00DD7A0B" w:rsidRPr="006F5722" w:rsidRDefault="006F5722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t>усмени испт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3146" w:type="dxa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t>колоквијум-и</w:t>
            </w:r>
          </w:p>
        </w:tc>
        <w:tc>
          <w:tcPr>
            <w:tcW w:w="1960" w:type="dxa"/>
            <w:gridSpan w:val="2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  <w:r w:rsidRPr="005A4424">
              <w:rPr>
                <w:rFonts w:ascii="Times New Roman" w:hAnsi="Times New Roman"/>
                <w:i/>
                <w:iCs/>
                <w:lang w:val="sr-Cyrl-CS"/>
              </w:rPr>
              <w:t>..........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3146" w:type="dxa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t>семинар-и</w:t>
            </w:r>
            <w:r w:rsidR="00CA0699" w:rsidRPr="005A4424">
              <w:rPr>
                <w:rFonts w:ascii="Times New Roman" w:hAnsi="Times New Roman"/>
                <w:lang w:val="sr-Cyrl-CS"/>
              </w:rPr>
              <w:t xml:space="preserve"> (решавање проблема)</w:t>
            </w:r>
          </w:p>
        </w:tc>
        <w:tc>
          <w:tcPr>
            <w:tcW w:w="1960" w:type="dxa"/>
            <w:gridSpan w:val="2"/>
            <w:vAlign w:val="center"/>
          </w:tcPr>
          <w:p w:rsidR="00DD7A0B" w:rsidRPr="005A4424" w:rsidRDefault="00EC3927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>20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6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6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t xml:space="preserve">*максимална дужна </w:t>
            </w:r>
            <w:r w:rsidRPr="005A4424">
              <w:rPr>
                <w:rFonts w:ascii="Times New Roman" w:hAnsi="Times New Roman"/>
              </w:rPr>
              <w:t>2</w:t>
            </w:r>
            <w:r w:rsidRPr="005A4424">
              <w:rPr>
                <w:rFonts w:ascii="Times New Roman" w:hAnsi="Times New Roman"/>
                <w:lang w:val="sr-Cyrl-CS"/>
              </w:rPr>
              <w:t xml:space="preserve"> страниц</w:t>
            </w:r>
            <w:r w:rsidRPr="005A4424">
              <w:rPr>
                <w:rFonts w:ascii="Times New Roman" w:hAnsi="Times New Roman"/>
              </w:rPr>
              <w:t>е</w:t>
            </w:r>
            <w:r w:rsidRPr="005A4424">
              <w:rPr>
                <w:rFonts w:ascii="Times New Roman" w:hAnsi="Times New Roman"/>
                <w:lang w:val="sr-Cyrl-CS"/>
              </w:rPr>
              <w:t xml:space="preserve"> А4 формата</w:t>
            </w:r>
          </w:p>
        </w:tc>
      </w:tr>
    </w:tbl>
    <w:p w:rsidR="00DD7A0B" w:rsidRPr="00DD7A0B" w:rsidRDefault="00DD7A0B"/>
    <w:sectPr w:rsidR="00DD7A0B" w:rsidRPr="00DD7A0B" w:rsidSect="003875F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MS Mincho"/>
    <w:charset w:val="8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>
    <w:nsid w:val="19922285"/>
    <w:multiLevelType w:val="hybridMultilevel"/>
    <w:tmpl w:val="EADA6C2C"/>
    <w:lvl w:ilvl="0" w:tplc="E3D883F0">
      <w:numFmt w:val="bullet"/>
      <w:lvlText w:val="•"/>
      <w:lvlJc w:val="left"/>
      <w:pPr>
        <w:ind w:left="930" w:hanging="57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803157"/>
    <w:multiLevelType w:val="hybridMultilevel"/>
    <w:tmpl w:val="1C7885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777690"/>
    <w:multiLevelType w:val="hybridMultilevel"/>
    <w:tmpl w:val="282096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B475C93"/>
    <w:multiLevelType w:val="hybridMultilevel"/>
    <w:tmpl w:val="9F400AFE"/>
    <w:lvl w:ilvl="0" w:tplc="04090001">
      <w:start w:val="1"/>
      <w:numFmt w:val="bullet"/>
      <w:lvlText w:val=""/>
      <w:lvlJc w:val="left"/>
      <w:pPr>
        <w:ind w:left="5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5">
    <w:nsid w:val="5286168B"/>
    <w:multiLevelType w:val="hybridMultilevel"/>
    <w:tmpl w:val="FAD42028"/>
    <w:lvl w:ilvl="0" w:tplc="FFFFFFFF">
      <w:start w:val="1"/>
      <w:numFmt w:val="bullet"/>
      <w:lvlText w:val=""/>
      <w:lvlJc w:val="left"/>
      <w:pPr>
        <w:ind w:left="-1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6">
    <w:nsid w:val="7177387C"/>
    <w:multiLevelType w:val="hybridMultilevel"/>
    <w:tmpl w:val="69D0AF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3BC431E"/>
    <w:multiLevelType w:val="hybridMultilevel"/>
    <w:tmpl w:val="1954316C"/>
    <w:lvl w:ilvl="0" w:tplc="E3D883F0">
      <w:numFmt w:val="bullet"/>
      <w:lvlText w:val="•"/>
      <w:lvlJc w:val="left"/>
      <w:pPr>
        <w:ind w:left="930" w:hanging="57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1"/>
  </w:num>
  <w:num w:numId="4">
    <w:abstractNumId w:val="0"/>
  </w:num>
  <w:num w:numId="5">
    <w:abstractNumId w:val="5"/>
  </w:num>
  <w:num w:numId="6">
    <w:abstractNumId w:val="4"/>
  </w:num>
  <w:num w:numId="7">
    <w:abstractNumId w:val="3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D7A0B"/>
    <w:rsid w:val="000125B9"/>
    <w:rsid w:val="00014DF3"/>
    <w:rsid w:val="00047856"/>
    <w:rsid w:val="00050EBE"/>
    <w:rsid w:val="00072940"/>
    <w:rsid w:val="00186859"/>
    <w:rsid w:val="00234EF4"/>
    <w:rsid w:val="002D7C5C"/>
    <w:rsid w:val="003875F1"/>
    <w:rsid w:val="003D48BF"/>
    <w:rsid w:val="00406F4A"/>
    <w:rsid w:val="004115AF"/>
    <w:rsid w:val="004372D0"/>
    <w:rsid w:val="004D0DD6"/>
    <w:rsid w:val="00516027"/>
    <w:rsid w:val="00555583"/>
    <w:rsid w:val="005A4424"/>
    <w:rsid w:val="005F2C22"/>
    <w:rsid w:val="00612E00"/>
    <w:rsid w:val="006E441D"/>
    <w:rsid w:val="006F40D2"/>
    <w:rsid w:val="006F5722"/>
    <w:rsid w:val="007E2518"/>
    <w:rsid w:val="00813EBB"/>
    <w:rsid w:val="0083077F"/>
    <w:rsid w:val="008360F0"/>
    <w:rsid w:val="00873F81"/>
    <w:rsid w:val="008826BA"/>
    <w:rsid w:val="00920685"/>
    <w:rsid w:val="00923D1D"/>
    <w:rsid w:val="009606A2"/>
    <w:rsid w:val="009942B9"/>
    <w:rsid w:val="009E0246"/>
    <w:rsid w:val="00A8256E"/>
    <w:rsid w:val="00AC61F2"/>
    <w:rsid w:val="00AE6D0C"/>
    <w:rsid w:val="00AF439F"/>
    <w:rsid w:val="00B36FE1"/>
    <w:rsid w:val="00B6206F"/>
    <w:rsid w:val="00B72BCF"/>
    <w:rsid w:val="00BD1984"/>
    <w:rsid w:val="00C52A7C"/>
    <w:rsid w:val="00C83185"/>
    <w:rsid w:val="00CA0699"/>
    <w:rsid w:val="00CA1C3D"/>
    <w:rsid w:val="00CC2B21"/>
    <w:rsid w:val="00D41EF2"/>
    <w:rsid w:val="00D456A9"/>
    <w:rsid w:val="00D5097F"/>
    <w:rsid w:val="00D71532"/>
    <w:rsid w:val="00D7239B"/>
    <w:rsid w:val="00D86277"/>
    <w:rsid w:val="00D93A78"/>
    <w:rsid w:val="00DA4793"/>
    <w:rsid w:val="00DC051E"/>
    <w:rsid w:val="00DD7A0B"/>
    <w:rsid w:val="00EB66E1"/>
    <w:rsid w:val="00EC3927"/>
    <w:rsid w:val="00EC4789"/>
    <w:rsid w:val="00F6385C"/>
    <w:rsid w:val="00F71DBF"/>
    <w:rsid w:val="00F93E24"/>
    <w:rsid w:val="00FB13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7A0B"/>
    <w:pPr>
      <w:spacing w:after="0" w:line="240" w:lineRule="auto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2D7C5C"/>
    <w:pPr>
      <w:spacing w:before="100" w:beforeAutospacing="1" w:after="100" w:afterAutospacing="1"/>
      <w:outlineLvl w:val="0"/>
    </w:pPr>
    <w:rPr>
      <w:rFonts w:ascii="Times New Roman" w:eastAsia="Times New Roman" w:hAnsi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34EF4"/>
    <w:pPr>
      <w:ind w:left="720"/>
      <w:contextualSpacing/>
    </w:pPr>
  </w:style>
  <w:style w:type="table" w:styleId="TableGrid">
    <w:name w:val="Table Grid"/>
    <w:basedOn w:val="TableNormal"/>
    <w:rsid w:val="008360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DefaultParagraphFont"/>
    <w:rsid w:val="008360F0"/>
  </w:style>
  <w:style w:type="character" w:styleId="Hyperlink">
    <w:name w:val="Hyperlink"/>
    <w:rsid w:val="006F5722"/>
    <w:rPr>
      <w:color w:val="0000FF"/>
      <w:u w:val="single"/>
    </w:rPr>
  </w:style>
  <w:style w:type="character" w:customStyle="1" w:styleId="a-size-large">
    <w:name w:val="a-size-large"/>
    <w:basedOn w:val="DefaultParagraphFont"/>
    <w:rsid w:val="006F5722"/>
  </w:style>
  <w:style w:type="character" w:customStyle="1" w:styleId="vtp-byline-text">
    <w:name w:val="vtp-byline-text"/>
    <w:basedOn w:val="DefaultParagraphFont"/>
    <w:rsid w:val="006F5722"/>
  </w:style>
  <w:style w:type="character" w:customStyle="1" w:styleId="author">
    <w:name w:val="author"/>
    <w:basedOn w:val="DefaultParagraphFont"/>
    <w:rsid w:val="006F5722"/>
  </w:style>
  <w:style w:type="character" w:customStyle="1" w:styleId="Heading1Char">
    <w:name w:val="Heading 1 Char"/>
    <w:basedOn w:val="DefaultParagraphFont"/>
    <w:link w:val="Heading1"/>
    <w:uiPriority w:val="9"/>
    <w:rsid w:val="002D7C5C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a-size-extra-large">
    <w:name w:val="a-size-extra-large"/>
    <w:basedOn w:val="DefaultParagraphFont"/>
    <w:rsid w:val="002D7C5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598</Words>
  <Characters>3411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3</cp:revision>
  <dcterms:created xsi:type="dcterms:W3CDTF">2021-11-23T13:29:00Z</dcterms:created>
  <dcterms:modified xsi:type="dcterms:W3CDTF">2022-01-11T13:19:00Z</dcterms:modified>
</cp:coreProperties>
</file>